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7E" w:rsidRDefault="006A7D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оборудования подготовительной группы</w:t>
      </w:r>
    </w:p>
    <w:p w:rsidR="008E717E" w:rsidRDefault="008E717E">
      <w:pPr>
        <w:spacing w:line="247" w:lineRule="exact"/>
        <w:rPr>
          <w:sz w:val="24"/>
          <w:szCs w:val="24"/>
        </w:rPr>
      </w:pPr>
    </w:p>
    <w:p w:rsidR="008E717E" w:rsidRDefault="006A7D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(ул. 50 лет Комсомола д. 104) </w:t>
      </w:r>
    </w:p>
    <w:p w:rsidR="008E717E" w:rsidRDefault="008E717E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480"/>
        <w:gridCol w:w="1460"/>
        <w:gridCol w:w="4560"/>
      </w:tblGrid>
      <w:tr w:rsidR="008E717E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717E" w:rsidRDefault="006A7D3D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8E717E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4" w:lineRule="exact"/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Мебель</w:t>
            </w:r>
          </w:p>
        </w:tc>
      </w:tr>
      <w:tr w:rsidR="008E717E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 детский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8E717E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 взрослый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детский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взрослый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Полочка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Диван детский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  <w:vAlign w:val="bottom"/>
          </w:tcPr>
          <w:p w:rsidR="008E717E" w:rsidRDefault="006A7D3D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Шкаф для одежды взрослый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детский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Книжный шкаф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Тумбочка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стенка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6" w:lineRule="exact"/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Другое</w:t>
            </w:r>
          </w:p>
        </w:tc>
      </w:tr>
      <w:tr w:rsidR="008E717E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Ковер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Штора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Лампа световая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Лампа для кварцевания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Термометр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DVD проигрыватель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Телевизор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Аптечка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6" w:lineRule="exact"/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Хоз. нвентарь</w:t>
            </w:r>
          </w:p>
        </w:tc>
      </w:tr>
      <w:tr w:rsidR="008E717E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Мусорное ведро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Швабра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Совок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Емкость для пыли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Ведро для мытья пола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Унитаз </w:t>
            </w:r>
            <w:r>
              <w:rPr>
                <w:rFonts w:eastAsia="Times New Roman"/>
                <w:sz w:val="28"/>
                <w:szCs w:val="28"/>
              </w:rPr>
              <w:t>детский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Раковина детская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Раковина взрослая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Лопата для снега детская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Лопата взрослая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Ветошь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Ерш туалетный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8E717E" w:rsidRDefault="008E71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508.05pt;margin-top:-.65pt;width:1pt;height:.95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E717E" w:rsidRDefault="008E717E">
      <w:pPr>
        <w:sectPr w:rsidR="008E717E">
          <w:pgSz w:w="11900" w:h="16836"/>
          <w:pgMar w:top="850" w:right="788" w:bottom="668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20"/>
        <w:gridCol w:w="1600"/>
        <w:gridCol w:w="300"/>
        <w:gridCol w:w="4280"/>
        <w:gridCol w:w="20"/>
      </w:tblGrid>
      <w:tr w:rsidR="008E717E">
        <w:trPr>
          <w:trHeight w:val="326"/>
        </w:trPr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Урна для бумаг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717E" w:rsidRDefault="006A7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Мыльница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Электронагреватель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Канцелярия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Восковые карандаши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Фломастеры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29набор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Пластилин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Ножницы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 для рисования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Стакан </w:t>
            </w:r>
            <w:r>
              <w:rPr>
                <w:rFonts w:eastAsia="Times New Roman"/>
                <w:sz w:val="28"/>
                <w:szCs w:val="28"/>
              </w:rPr>
              <w:t>для рисования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Мозаика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Пазлы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Лото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Домино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Кубики мягкие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Кубики пластмассовые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Настольная игра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«Больница»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«Парикмахерская»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«Магазин»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1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Книги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Раскраски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1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Машина большая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Машина </w:t>
            </w:r>
            <w:r>
              <w:rPr>
                <w:rFonts w:eastAsia="Times New Roman"/>
                <w:sz w:val="28"/>
                <w:szCs w:val="28"/>
              </w:rPr>
              <w:t>маленькая</w:t>
            </w:r>
          </w:p>
        </w:tc>
        <w:tc>
          <w:tcPr>
            <w:tcW w:w="6180" w:type="dxa"/>
            <w:gridSpan w:val="3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Коляски для кукол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Конструктор-мозаика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8"/>
        </w:trPr>
        <w:tc>
          <w:tcPr>
            <w:tcW w:w="660" w:type="dxa"/>
            <w:vAlign w:val="bottom"/>
          </w:tcPr>
          <w:p w:rsidR="008E717E" w:rsidRDefault="006A7D3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3320" w:type="dxa"/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Куклы</w:t>
            </w:r>
          </w:p>
        </w:tc>
        <w:tc>
          <w:tcPr>
            <w:tcW w:w="1600" w:type="dxa"/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</w:tbl>
    <w:p w:rsidR="008E717E" w:rsidRDefault="008E71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6.3pt;margin-top:42.35pt;width:1pt;height:1.0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" o:spid="_x0000_s1028" style="position:absolute;margin-left:555.05pt;margin-top:42.35pt;width:1pt;height:1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4" o:spid="_x0000_s1029" style="position:absolute;margin-left:31.3pt;margin-top:-680.15pt;width:1pt;height: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278pt;margin-top:-680.15pt;width:.95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278pt;margin-top:-564.1pt;width:.95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278pt;margin-top:-232.05pt;width:.95pt;height:1.0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8" o:spid="_x0000_s1033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.6pt" to="508.75pt,.6pt" o:allowincell="f" strokeweight=".14108mm"/>
        </w:pict>
      </w:r>
      <w:r>
        <w:rPr>
          <w:sz w:val="20"/>
          <w:szCs w:val="20"/>
        </w:rPr>
        <w:pict>
          <v:line id="Shape 9" o:spid="_x0000_s1034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15pt,-679.5pt" to="-.15pt,49.6pt" o:allowincell="f" strokeweight=".4pt"/>
        </w:pict>
      </w:r>
      <w:r>
        <w:rPr>
          <w:sz w:val="20"/>
          <w:szCs w:val="20"/>
        </w:rPr>
        <w:pict>
          <v:line id="Shape 10" o:spid="_x0000_s1035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8pt,-148.8pt" to="31.8pt,49.6pt" o:allowincell="f" strokeweight=".4pt"/>
        </w:pict>
      </w:r>
      <w:r>
        <w:rPr>
          <w:sz w:val="20"/>
          <w:szCs w:val="20"/>
        </w:rPr>
        <w:pict>
          <v:line id="Shape 11" o:spid="_x0000_s1036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5pt,-82.35pt" to="278.5pt,49.6pt" o:allowincell="f" strokeweight=".14108mm"/>
        </w:pict>
      </w:r>
      <w:r>
        <w:rPr>
          <w:sz w:val="20"/>
          <w:szCs w:val="20"/>
        </w:rPr>
        <w:pict>
          <v:line id="Shape 12" o:spid="_x0000_s1037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8.55pt,-679.5pt" to="508.55pt,49.2pt" o:allowincell="f" strokeweight=".4pt"/>
        </w:pict>
      </w:r>
    </w:p>
    <w:p w:rsidR="008E717E" w:rsidRDefault="006A7D3D">
      <w:pPr>
        <w:numPr>
          <w:ilvl w:val="0"/>
          <w:numId w:val="1"/>
        </w:numPr>
        <w:tabs>
          <w:tab w:val="left" w:pos="740"/>
        </w:tabs>
        <w:ind w:left="740" w:hanging="63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Посуда детская для кукол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240"/>
        <w:gridCol w:w="2020"/>
      </w:tblGrid>
      <w:tr w:rsidR="008E717E">
        <w:trPr>
          <w:trHeight w:val="312"/>
        </w:trPr>
        <w:tc>
          <w:tcPr>
            <w:tcW w:w="460" w:type="dxa"/>
            <w:vAlign w:val="bottom"/>
          </w:tcPr>
          <w:p w:rsidR="008E717E" w:rsidRDefault="006A7D3D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76</w:t>
            </w:r>
          </w:p>
        </w:tc>
        <w:tc>
          <w:tcPr>
            <w:tcW w:w="3240" w:type="dxa"/>
            <w:vAlign w:val="bottom"/>
          </w:tcPr>
          <w:p w:rsidR="008E717E" w:rsidRDefault="006A7D3D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Чайник</w:t>
            </w:r>
          </w:p>
        </w:tc>
        <w:tc>
          <w:tcPr>
            <w:tcW w:w="2020" w:type="dxa"/>
            <w:vAlign w:val="bottom"/>
          </w:tcPr>
          <w:p w:rsidR="008E717E" w:rsidRDefault="006A7D3D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E717E">
        <w:trPr>
          <w:trHeight w:val="324"/>
        </w:trPr>
        <w:tc>
          <w:tcPr>
            <w:tcW w:w="460" w:type="dxa"/>
            <w:vAlign w:val="bottom"/>
          </w:tcPr>
          <w:p w:rsidR="008E717E" w:rsidRDefault="006A7D3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77</w:t>
            </w:r>
          </w:p>
        </w:tc>
        <w:tc>
          <w:tcPr>
            <w:tcW w:w="3240" w:type="dxa"/>
            <w:vAlign w:val="bottom"/>
          </w:tcPr>
          <w:p w:rsidR="008E717E" w:rsidRDefault="006A7D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Кастрюля</w:t>
            </w:r>
          </w:p>
        </w:tc>
        <w:tc>
          <w:tcPr>
            <w:tcW w:w="2020" w:type="dxa"/>
            <w:vAlign w:val="bottom"/>
          </w:tcPr>
          <w:p w:rsidR="008E717E" w:rsidRDefault="006A7D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8E717E" w:rsidRDefault="008E71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.6pt" to="508.35pt,.6pt" o:allowincell="f" strokeweight=".14108mm"/>
        </w:pict>
      </w:r>
      <w:r>
        <w:rPr>
          <w:sz w:val="20"/>
          <w:szCs w:val="20"/>
        </w:rPr>
        <w:pict>
          <v:rect id="Shape 14" o:spid="_x0000_s1039" style="position:absolute;margin-left:508.05pt;margin-top:.1pt;width:1pt;height:.9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E717E" w:rsidRDefault="008E717E">
      <w:pPr>
        <w:sectPr w:rsidR="008E717E">
          <w:pgSz w:w="11900" w:h="16836"/>
          <w:pgMar w:top="831" w:right="788" w:bottom="840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20"/>
        <w:gridCol w:w="4600"/>
      </w:tblGrid>
      <w:tr w:rsidR="008E717E">
        <w:trPr>
          <w:trHeight w:val="3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Тарелка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Приборы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Чашки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8E717E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Сковорода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фруктов, овощей,</w:t>
            </w:r>
            <w:r>
              <w:rPr>
                <w:rFonts w:eastAsia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детских инструментов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Утюг детский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Кроватка для кукол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домик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Пирамидки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Столик для кукол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уголок «Кухня»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уголок «Магазин»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уголок «</w:t>
            </w:r>
            <w:r>
              <w:rPr>
                <w:rFonts w:eastAsia="Times New Roman"/>
                <w:sz w:val="28"/>
                <w:szCs w:val="28"/>
              </w:rPr>
              <w:t>Медпункт»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6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Уголок здоровья</w:t>
            </w: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большие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маленькие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Кегли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набора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Гантели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Кольцеброс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Скакалки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Флажки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Ленточки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6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Уголок природы</w:t>
            </w: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Цветы в горшках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«Времена года»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Картина из природного материала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Лейка детская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Поделка из природного материала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Уголок экспериментально-исследовательский</w:t>
            </w: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Таз с песком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Лопатки для песка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Мыльные пузыри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для мелкой моторики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Шишки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</w:t>
            </w:r>
          </w:p>
        </w:tc>
      </w:tr>
      <w:tr w:rsidR="008E717E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Ракушки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 камни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Песочные часы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Патриотический уголок</w:t>
            </w:r>
          </w:p>
        </w:tc>
      </w:tr>
      <w:tr w:rsidR="008E717E">
        <w:trPr>
          <w:trHeight w:val="3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Портрет президента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 флага РФ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 герба РФ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8E717E" w:rsidRDefault="008E71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278pt;margin-top:-266.05pt;width:.95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278pt;margin-top:-50.2pt;width:.95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E717E" w:rsidRDefault="008E717E">
      <w:pPr>
        <w:sectPr w:rsidR="008E717E">
          <w:pgSz w:w="11900" w:h="16836"/>
          <w:pgMar w:top="831" w:right="788" w:bottom="836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40"/>
        <w:gridCol w:w="4580"/>
      </w:tblGrid>
      <w:tr w:rsidR="008E717E">
        <w:trPr>
          <w:trHeight w:val="32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Книга «Моя родина – Россия»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ИДО «</w:t>
            </w:r>
            <w:r>
              <w:rPr>
                <w:rFonts w:eastAsia="Times New Roman"/>
                <w:sz w:val="28"/>
                <w:szCs w:val="28"/>
              </w:rPr>
              <w:t>Наша родина – Россия»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Флажки РФ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Герб города Белогорск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 Российской Федерации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 Российской Федерации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 столицы – г. Москва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Наглядное пособие - папка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«Российская геральдика»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Наглядное пособие -</w:t>
            </w:r>
            <w:r>
              <w:rPr>
                <w:rFonts w:eastAsia="Times New Roman"/>
                <w:sz w:val="28"/>
                <w:szCs w:val="28"/>
              </w:rPr>
              <w:t xml:space="preserve"> папка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«Старинные ремѐсла».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126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Фотоальбом «Я люблю Белогорск»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4" w:lineRule="exact"/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Уголок ПДД</w:t>
            </w: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набор</w:t>
            </w:r>
          </w:p>
        </w:tc>
      </w:tr>
      <w:tr w:rsidR="008E717E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 макет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8E717E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Обучающий плакат «Берегись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автомобиля»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Светофор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Деревья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ПДД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Домики картонные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литература по ПДД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Художественная литература по ПДД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E717E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детей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«Транспорт», 1, 2 части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Обучающая звуковая игра «Чудо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Светофорик»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Дидактические </w:t>
            </w:r>
            <w:r>
              <w:rPr>
                <w:rFonts w:eastAsia="Times New Roman"/>
                <w:sz w:val="28"/>
                <w:szCs w:val="28"/>
              </w:rPr>
              <w:t>игры по ПДД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E717E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13" w:lineRule="exact"/>
              <w:ind w:right="4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Посуда</w:t>
            </w: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Тарелки  глубокие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Тарелки мелкие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145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146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Ложки столовые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E717E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147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Ложки чайные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Вилки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Хлебницы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Чайник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Ведро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Чашка большая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Поварешка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154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Кастрюли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8E717E" w:rsidRDefault="008E71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6.3pt;margin-top:42.35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8" o:spid="_x0000_s1043" style="position:absolute;margin-left:555.05pt;margin-top:42.35pt;width:1pt;height:1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9" o:spid="_x0000_s1044" style="position:absolute;margin-left:31.3pt;margin-top:-728.9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78pt;margin-top:-728.95pt;width:.95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78pt;margin-top:-612.95pt;width:.9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278pt;margin-top:-265.85pt;width:.9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-.65pt;margin-top:-50.6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31.3pt;margin-top:-50.6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278pt;margin-top:-50.6pt;width:.9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508.05pt;margin-top:-50.6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E717E" w:rsidRDefault="008E717E">
      <w:pPr>
        <w:sectPr w:rsidR="008E717E">
          <w:pgSz w:w="11900" w:h="16836"/>
          <w:pgMar w:top="831" w:right="788" w:bottom="840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20"/>
        <w:gridCol w:w="4600"/>
      </w:tblGrid>
      <w:tr w:rsidR="008E717E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Музыкальный уголок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8E717E">
            <w:pPr>
              <w:rPr>
                <w:sz w:val="24"/>
                <w:szCs w:val="24"/>
              </w:rPr>
            </w:pPr>
          </w:p>
        </w:tc>
      </w:tr>
      <w:tr w:rsidR="008E717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Бубен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Погремушки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Металлофон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Барабан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Маракасы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Дудочки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Трещѐтки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Гармошка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Микрофон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E717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Колокольчики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17E" w:rsidRDefault="006A7D3D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8E717E" w:rsidRDefault="008E71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46.3pt;margin-top:42.35pt;width:1pt;height:1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8" o:spid="_x0000_s1053" style="position:absolute;margin-left:555.05pt;margin-top:42.35pt;width:1pt;height:1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9" o:spid="_x0000_s1054" style="position:absolute;margin-left:31.3pt;margin-top:-199.4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278pt;margin-top:-199.4pt;width:.95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78pt;margin-top:-83.4pt;width:.95pt;height:1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508.05pt;margin-top:-.65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8E717E" w:rsidSect="008E717E">
      <w:pgSz w:w="11900" w:h="16836"/>
      <w:pgMar w:top="831" w:right="788" w:bottom="1440" w:left="9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7922374"/>
    <w:lvl w:ilvl="0" w:tplc="8E46B5BE">
      <w:start w:val="75"/>
      <w:numFmt w:val="decimal"/>
      <w:lvlText w:val="%1"/>
      <w:lvlJc w:val="left"/>
    </w:lvl>
    <w:lvl w:ilvl="1" w:tplc="D78E1744">
      <w:numFmt w:val="decimal"/>
      <w:lvlText w:val=""/>
      <w:lvlJc w:val="left"/>
    </w:lvl>
    <w:lvl w:ilvl="2" w:tplc="ED067D5A">
      <w:numFmt w:val="decimal"/>
      <w:lvlText w:val=""/>
      <w:lvlJc w:val="left"/>
    </w:lvl>
    <w:lvl w:ilvl="3" w:tplc="580E7362">
      <w:numFmt w:val="decimal"/>
      <w:lvlText w:val=""/>
      <w:lvlJc w:val="left"/>
    </w:lvl>
    <w:lvl w:ilvl="4" w:tplc="D458AE62">
      <w:numFmt w:val="decimal"/>
      <w:lvlText w:val=""/>
      <w:lvlJc w:val="left"/>
    </w:lvl>
    <w:lvl w:ilvl="5" w:tplc="986C167C">
      <w:numFmt w:val="decimal"/>
      <w:lvlText w:val=""/>
      <w:lvlJc w:val="left"/>
    </w:lvl>
    <w:lvl w:ilvl="6" w:tplc="D0B07744">
      <w:numFmt w:val="decimal"/>
      <w:lvlText w:val=""/>
      <w:lvlJc w:val="left"/>
    </w:lvl>
    <w:lvl w:ilvl="7" w:tplc="EAB0F22C">
      <w:numFmt w:val="decimal"/>
      <w:lvlText w:val=""/>
      <w:lvlJc w:val="left"/>
    </w:lvl>
    <w:lvl w:ilvl="8" w:tplc="19E4AD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717E"/>
    <w:rsid w:val="006A7D3D"/>
    <w:rsid w:val="008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2020-10-21T09:14:00Z</dcterms:created>
  <dcterms:modified xsi:type="dcterms:W3CDTF">2020-10-21T07:28:00Z</dcterms:modified>
</cp:coreProperties>
</file>