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E5F1" w:themeColor="accent1" w:themeTint="33"/>
  <w:body>
    <w:p w:rsidR="00384A28" w:rsidRPr="00384A28" w:rsidRDefault="00384A28" w:rsidP="00384A28">
      <w:pPr>
        <w:shd w:val="clear" w:color="auto" w:fill="FFFFFF"/>
        <w:spacing w:after="240"/>
        <w:jc w:val="left"/>
        <w:outlineLvl w:val="0"/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</w:pPr>
      <w:r w:rsidRPr="00384A28">
        <w:rPr>
          <w:rFonts w:ascii="Tahoma" w:eastAsia="Times New Roman" w:hAnsi="Tahoma" w:cs="Tahoma"/>
          <w:color w:val="000000"/>
          <w:kern w:val="36"/>
          <w:sz w:val="30"/>
          <w:szCs w:val="30"/>
          <w:lang w:eastAsia="ru-RU"/>
        </w:rPr>
        <w:t>Консультация для родителей "Воспитываем в детях гуманное отношение к животным и птицам"</w:t>
      </w:r>
    </w:p>
    <w:p w:rsidR="00384A28" w:rsidRPr="00384A28" w:rsidRDefault="00384A28" w:rsidP="00384A28">
      <w:pPr>
        <w:jc w:val="left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color w:val="0576AC"/>
          <w:sz w:val="24"/>
          <w:szCs w:val="24"/>
          <w:lang w:eastAsia="ru-RU"/>
        </w:rPr>
        <w:drawing>
          <wp:inline distT="0" distB="0" distL="0" distR="0">
            <wp:extent cx="1000125" cy="742950"/>
            <wp:effectExtent l="19050" t="0" r="9525" b="0"/>
            <wp:docPr id="1" name="Рисунок 1" descr="Консультация для родителей &quot;Воспитываем в детях гуманное отношение к животным и птицам&quot;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родителей &quot;Воспитываем в детях гуманное отношение к животным и птицам&quot;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i/>
          <w:iCs/>
          <w:color w:val="FF0000"/>
          <w:sz w:val="29"/>
          <w:lang w:eastAsia="ru-RU"/>
        </w:rPr>
        <w:t>Самое главное - воспитать те нравственные силы ребенка, без которых он не может не делать добра, т. е. учить сопереживать.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i/>
          <w:iCs/>
          <w:color w:val="FF0000"/>
          <w:sz w:val="29"/>
          <w:lang w:eastAsia="ru-RU"/>
        </w:rPr>
        <w:t>В. А. Сухомлинский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Формирование гуманного отношения к природе начинается с раннего возраста. Находясь в самом раннем возрасте, мы все повторяем за своими родителями. Это касается слов, поведения, взглядов на жизнь, а также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отношения к окружающему миру.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Если мама и папа хотят, чтобы их малыш вырос добросердечным человеком, с любовью и бережностью относящимся к животным, им необходимо приучать его к этому на собственном примере.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Учите детей доброте всегда и везде. Видя </w:t>
      </w:r>
      <w:proofErr w:type="gramStart"/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ваше</w:t>
      </w:r>
      <w:proofErr w:type="gramEnd"/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 бережное отношение к окружающему миру, ребенок впитает его так же естественно, как материнское молоко. И это обернется пользой, прежде всего, для Вас самих.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Куда бы вы ни собирались на прогулку, если вам на пути попалась стая птиц, уличная кошечка или дворовый щенок, не брезгуйте, чтобы покормить их. Будет замечательно, если в данном процессе ваш малыш примет участие. Согласитесь, нет ничего сложного в том, чтобы посыпать птицам крошки хлеба или угостить котенка колбаской.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Если у вас есть такая возможность, заведите домашнее животное.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Объясните ребенку, что ваш новый любимец – это живое существо, который также может бояться, хотеть спать или кушать, играть или быть в одиночестве. Со временем учите ребенка быть ответственным человеком и ухаживать за своим домашним питомцем.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Нельзя разрешать ребенку проявлять недоброжелательность по отношению к животным, и тем более подкреплять эти действия положительной оценкой </w:t>
      </w:r>
      <w:r w:rsidRPr="00384A28">
        <w:rPr>
          <w:rFonts w:ascii="Arial" w:eastAsia="Times New Roman" w:hAnsi="Arial" w:cs="Arial"/>
          <w:b/>
          <w:bCs/>
          <w:i/>
          <w:iCs/>
          <w:color w:val="008000"/>
          <w:sz w:val="29"/>
          <w:lang w:eastAsia="ru-RU"/>
        </w:rPr>
        <w:t>(малыш кинул камень в котенка, а мама стоит и улыбается)</w:t>
      </w: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. Ребенок очень восприимчив в этом возрасте к оценке взрослого, он как бы </w:t>
      </w:r>
      <w:r w:rsidRPr="00384A28">
        <w:rPr>
          <w:rFonts w:ascii="Arial" w:eastAsia="Times New Roman" w:hAnsi="Arial" w:cs="Arial"/>
          <w:b/>
          <w:bCs/>
          <w:i/>
          <w:iCs/>
          <w:color w:val="008000"/>
          <w:sz w:val="29"/>
          <w:lang w:eastAsia="ru-RU"/>
        </w:rPr>
        <w:t>«прощупывает»</w:t>
      </w: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 правильность своего поведения через эту оценку и быстро усваивает, что вызвало положительную реакцию, а что — отрицательную.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lastRenderedPageBreak/>
        <w:t>Знакомьте ребенка и с другими животными, не являющимися домашними. В этом плане не лишними будут периодические походы в зоопарк всей семьей. Не забудьте захватить немного еды, ведь кормить диких зверей так интересно и увлекательно. Не забудьте рассказывать малышу о той или иной разновидности животного, погружая его в совершенно незнакомый ему мир. Выполняйте вместе с детьми различные поделки на тему птиц и животных.</w:t>
      </w:r>
    </w:p>
    <w:p w:rsidR="00384A28" w:rsidRPr="00384A28" w:rsidRDefault="00384A28" w:rsidP="00384A28">
      <w:pPr>
        <w:spacing w:before="237" w:after="237"/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Чувства ребенка необходимо укреплять, развивать. Для этого можно подобрать близкие по содержанию художественные произведения.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Беседы с детьми нужно строить так, чтобы этическое представление приобрело для ребенка определенное, яркое, живое содержание. Тогда и чувства его развиваются более интенсивно. Именно поэтому необходимы разговоры с детьми о состояниях, переживаниях литературных героев, животных, коротающих студеную зиму, о сложности различных ситуаций.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 xml:space="preserve">Воспитывая в детях добрые, гуманные чувства, необходимо одновременно вызывать у них </w:t>
      </w:r>
      <w:proofErr w:type="gramStart"/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нетерпимое</w:t>
      </w:r>
      <w:proofErr w:type="gramEnd"/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 </w:t>
      </w:r>
      <w:proofErr w:type="spellStart"/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отношение</w:t>
      </w:r>
      <w:r w:rsidRPr="00384A28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>к</w:t>
      </w:r>
      <w:proofErr w:type="spellEnd"/>
      <w:r w:rsidRPr="00384A28">
        <w:rPr>
          <w:rFonts w:ascii="Arial" w:eastAsia="Times New Roman" w:hAnsi="Arial" w:cs="Arial"/>
          <w:b/>
          <w:bCs/>
          <w:color w:val="000000"/>
          <w:sz w:val="29"/>
          <w:u w:val="single"/>
          <w:lang w:eastAsia="ru-RU"/>
        </w:rPr>
        <w:t xml:space="preserve"> полярным качествам</w:t>
      </w: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: грубости, жестокости, жадности, вызывать эмоции осуждения, негодования. Не допускайте и всегда осуждайте проявления жестокости по отношению к любому живому существу, особенно беззащитному. Расскажите, что любое существо природе необходимо, для нее вредных организмов не бывает, каждая букашка на счету. Объясните, что нельзя ради забавы </w:t>
      </w:r>
      <w:r w:rsidRPr="00384A28">
        <w:rPr>
          <w:rFonts w:ascii="Arial" w:eastAsia="Times New Roman" w:hAnsi="Arial" w:cs="Arial"/>
          <w:b/>
          <w:bCs/>
          <w:i/>
          <w:iCs/>
          <w:color w:val="008000"/>
          <w:sz w:val="29"/>
          <w:lang w:eastAsia="ru-RU"/>
        </w:rPr>
        <w:t>(когда речь не идет об угрозе здоровью или жизни)</w:t>
      </w:r>
      <w:r w:rsidRPr="00384A28">
        <w:rPr>
          <w:rFonts w:ascii="Arial" w:eastAsia="Times New Roman" w:hAnsi="Arial" w:cs="Arial"/>
          <w:b/>
          <w:bCs/>
          <w:color w:val="008000"/>
          <w:sz w:val="29"/>
          <w:lang w:eastAsia="ru-RU"/>
        </w:rPr>
        <w:t> </w:t>
      </w: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истязать или губить насекомых, животных, растения – тех, кто не в состоянии себя защитить от человека.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Детские психологи в один голос говорят, что общение с животными полезно и крайне важно при формировании новой личности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000000"/>
          <w:sz w:val="29"/>
          <w:lang w:eastAsia="ru-RU"/>
        </w:rPr>
        <w:t>Общение с любым животным с самого детства прививает такие черты характера как доброта, забота, терпение и настойчивость.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FF00FF"/>
          <w:sz w:val="29"/>
          <w:lang w:eastAsia="ru-RU"/>
        </w:rPr>
        <w:t>Уважаемые родители: прививать любовь к животным с раннего детства, значит сформировать у ребёнка чувство сострадания, воспитать в нём чувство ответственности за того, кого приручили.</w:t>
      </w:r>
    </w:p>
    <w:p w:rsidR="00384A28" w:rsidRPr="00384A28" w:rsidRDefault="00384A28" w:rsidP="00384A28">
      <w:pPr>
        <w:ind w:firstLine="360"/>
        <w:jc w:val="left"/>
        <w:rPr>
          <w:rFonts w:eastAsia="Times New Roman" w:cs="Times New Roman"/>
          <w:sz w:val="24"/>
          <w:szCs w:val="24"/>
          <w:lang w:eastAsia="ru-RU"/>
        </w:rPr>
      </w:pPr>
      <w:r w:rsidRPr="00384A28">
        <w:rPr>
          <w:rFonts w:ascii="Arial" w:eastAsia="Times New Roman" w:hAnsi="Arial" w:cs="Arial"/>
          <w:b/>
          <w:bCs/>
          <w:color w:val="FF00FF"/>
          <w:sz w:val="29"/>
          <w:lang w:eastAsia="ru-RU"/>
        </w:rPr>
        <w:t>Наверно, это является наилучшей формой воспитания!</w:t>
      </w:r>
    </w:p>
    <w:p w:rsidR="00FF4CC2" w:rsidRDefault="00FF4CC2" w:rsidP="00FF4CC2">
      <w:pPr>
        <w:jc w:val="right"/>
        <w:rPr>
          <w:rFonts w:eastAsia="Times New Roman" w:cs="Times New Roman"/>
          <w:sz w:val="32"/>
          <w:szCs w:val="32"/>
          <w:lang w:eastAsia="ru-RU"/>
        </w:rPr>
      </w:pPr>
    </w:p>
    <w:p w:rsidR="00210D75" w:rsidRPr="00641DED" w:rsidRDefault="00210D75" w:rsidP="0094097F">
      <w:pPr>
        <w:ind w:firstLine="567"/>
        <w:jc w:val="right"/>
        <w:rPr>
          <w:rFonts w:eastAsia="Times New Roman" w:cs="Times New Roman"/>
          <w:sz w:val="24"/>
          <w:szCs w:val="24"/>
          <w:lang w:eastAsia="ru-RU"/>
        </w:rPr>
      </w:pPr>
      <w:r w:rsidRPr="00210D75">
        <w:rPr>
          <w:rFonts w:eastAsia="Times New Roman" w:cs="Times New Roman"/>
          <w:i/>
          <w:sz w:val="32"/>
          <w:szCs w:val="32"/>
          <w:lang w:eastAsia="ru-RU"/>
        </w:rPr>
        <w:tab/>
      </w:r>
    </w:p>
    <w:p w:rsidR="00F216E9" w:rsidRPr="00210D75" w:rsidRDefault="00F216E9" w:rsidP="00210D75">
      <w:pPr>
        <w:tabs>
          <w:tab w:val="left" w:pos="7665"/>
        </w:tabs>
        <w:rPr>
          <w:rFonts w:eastAsia="Times New Roman" w:cs="Times New Roman"/>
          <w:sz w:val="32"/>
          <w:szCs w:val="32"/>
          <w:lang w:eastAsia="ru-RU"/>
        </w:rPr>
      </w:pPr>
    </w:p>
    <w:sectPr w:rsidR="00F216E9" w:rsidRPr="00210D75" w:rsidSect="00AC6D14">
      <w:pgSz w:w="11906" w:h="16838"/>
      <w:pgMar w:top="993" w:right="991" w:bottom="851" w:left="1134" w:header="708" w:footer="708" w:gutter="0"/>
      <w:pgBorders w:offsetFrom="page">
        <w:top w:val="balloons3Colors" w:sz="17" w:space="24" w:color="auto"/>
        <w:left w:val="balloons3Colors" w:sz="17" w:space="24" w:color="auto"/>
        <w:bottom w:val="balloons3Colors" w:sz="17" w:space="24" w:color="auto"/>
        <w:right w:val="balloons3Colors" w:sz="1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641DED"/>
    <w:rsid w:val="00080F80"/>
    <w:rsid w:val="00151AE4"/>
    <w:rsid w:val="00210D75"/>
    <w:rsid w:val="00384A28"/>
    <w:rsid w:val="0045795C"/>
    <w:rsid w:val="00472DB4"/>
    <w:rsid w:val="00641DED"/>
    <w:rsid w:val="007E03AD"/>
    <w:rsid w:val="0094097F"/>
    <w:rsid w:val="009E0568"/>
    <w:rsid w:val="00A10ACD"/>
    <w:rsid w:val="00AC6D14"/>
    <w:rsid w:val="00D67164"/>
    <w:rsid w:val="00E05291"/>
    <w:rsid w:val="00E1258A"/>
    <w:rsid w:val="00F216E9"/>
    <w:rsid w:val="00F9014E"/>
    <w:rsid w:val="00FF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660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95C"/>
    <w:pPr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641DED"/>
    <w:pPr>
      <w:spacing w:before="100" w:beforeAutospacing="1" w:after="100" w:afterAutospacing="1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1DE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1D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1D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41DE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41DED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1D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DED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51AE4"/>
  </w:style>
  <w:style w:type="paragraph" w:customStyle="1" w:styleId="c10">
    <w:name w:val="c10"/>
    <w:basedOn w:val="a"/>
    <w:rsid w:val="00151AE4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384A28"/>
    <w:rPr>
      <w:b/>
      <w:bCs/>
    </w:rPr>
  </w:style>
  <w:style w:type="character" w:styleId="a8">
    <w:name w:val="Emphasis"/>
    <w:basedOn w:val="a0"/>
    <w:uiPriority w:val="20"/>
    <w:qFormat/>
    <w:rsid w:val="00384A2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43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271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4liski.detkin-club.ru/images/custom_2/pas_dijete_14312412412412-375x195.v4gg3_5f8ef1fcada6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7</cp:revision>
  <dcterms:created xsi:type="dcterms:W3CDTF">2016-11-14T14:47:00Z</dcterms:created>
  <dcterms:modified xsi:type="dcterms:W3CDTF">2022-11-03T01:39:00Z</dcterms:modified>
</cp:coreProperties>
</file>